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CoVid</w:t>
      </w:r>
      <w:proofErr w:type="spellEnd"/>
      <w:r>
        <w:rPr>
          <w:rFonts w:ascii="Arial" w:hAnsi="Arial" w:cs="Arial"/>
          <w:b/>
          <w:bCs/>
          <w:sz w:val="32"/>
          <w:szCs w:val="32"/>
          <w:lang w:eastAsia="en-GB"/>
        </w:rPr>
        <w:t xml:space="preserve">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05A45B0A" w14:textId="21EC8F98"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1.7</w:t>
      </w:r>
    </w:p>
    <w:p w14:paraId="0D4546E8" w14:textId="77777777"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t>08/10/2021</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7F52F9F" w14:textId="1DFD3CD2" w:rsidR="001941ED" w:rsidRPr="0014024D" w:rsidRDefault="001941ED" w:rsidP="001941ED">
      <w:pPr>
        <w:pStyle w:val="Pa1"/>
        <w:spacing w:before="240" w:after="240" w:line="240" w:lineRule="auto"/>
        <w:jc w:val="both"/>
        <w:rPr>
          <w:sz w:val="22"/>
          <w:szCs w:val="22"/>
          <w:bdr w:val="none" w:sz="0" w:space="0" w:color="auto" w:frame="1"/>
          <w:shd w:val="clear" w:color="auto" w:fill="FFFFFF"/>
          <w:lang w:eastAsia="en-GB"/>
        </w:rPr>
      </w:pPr>
      <w:r w:rsidRPr="0014024D">
        <w:rPr>
          <w:rStyle w:val="A1"/>
        </w:rPr>
        <w:t xml:space="preserve">Due to the unprecedented challenges that the NHS and we, </w:t>
      </w:r>
      <w:r w:rsidR="0002214E">
        <w:rPr>
          <w:rStyle w:val="A1"/>
        </w:rPr>
        <w:t>Wingerworth Medical Centre</w:t>
      </w:r>
      <w:r w:rsidRPr="0014024D">
        <w:rPr>
          <w:rStyle w:val="A1"/>
        </w:rPr>
        <w:t xml:space="preserve"> 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430A28E" w14:textId="425BFFC9" w:rsidR="001941ED" w:rsidRPr="0014024D" w:rsidRDefault="001941ED" w:rsidP="001941ED">
      <w:pPr>
        <w:pStyle w:val="Default"/>
        <w:jc w:val="both"/>
        <w:rPr>
          <w:color w:val="auto"/>
          <w:sz w:val="22"/>
          <w:szCs w:val="22"/>
        </w:rPr>
      </w:pPr>
      <w:r w:rsidRPr="0014024D">
        <w:rPr>
          <w:color w:val="auto"/>
          <w:sz w:val="22"/>
          <w:szCs w:val="22"/>
          <w:bdr w:val="none" w:sz="0" w:space="0" w:color="auto" w:frame="1"/>
          <w:shd w:val="clear" w:color="auto" w:fill="FFFFFF"/>
          <w:lang w:eastAsia="en-GB"/>
        </w:rPr>
        <w:t xml:space="preserve">In order to look after your healthcare needs in the most efficient way we, </w:t>
      </w:r>
      <w:r w:rsidR="0002214E">
        <w:rPr>
          <w:color w:val="auto"/>
          <w:sz w:val="22"/>
          <w:szCs w:val="22"/>
          <w:bdr w:val="none" w:sz="0" w:space="0" w:color="auto" w:frame="1"/>
          <w:shd w:val="clear" w:color="auto" w:fill="FFFFFF"/>
          <w:lang w:eastAsia="en-GB"/>
        </w:rPr>
        <w:t xml:space="preserve">Wingerworth Medical Centre </w:t>
      </w:r>
      <w:r w:rsidRPr="0014024D">
        <w:rPr>
          <w:color w:val="auto"/>
          <w:sz w:val="22"/>
          <w:szCs w:val="22"/>
          <w:bdr w:val="none" w:sz="0" w:space="0" w:color="auto" w:frame="1"/>
          <w:shd w:val="clear" w:color="auto" w:fill="FFFFFF"/>
          <w:lang w:eastAsia="en-GB"/>
        </w:rPr>
        <w:t xml:space="preserve">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48D8F97A" w14:textId="77777777" w:rsidR="001941ED" w:rsidRPr="0014024D" w:rsidRDefault="001941ED" w:rsidP="001941ED">
      <w:pPr>
        <w:pStyle w:val="Default"/>
        <w:jc w:val="both"/>
        <w:rPr>
          <w:color w:val="auto"/>
          <w:sz w:val="22"/>
          <w:szCs w:val="22"/>
        </w:rPr>
      </w:pPr>
    </w:p>
    <w:p w14:paraId="46E799A2" w14:textId="77777777" w:rsidR="001941ED" w:rsidRDefault="001941ED" w:rsidP="001941E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3DFDAD4D" w14:textId="77777777" w:rsidR="001941ED" w:rsidRPr="0014024D" w:rsidRDefault="001941ED" w:rsidP="001941ED">
      <w:pPr>
        <w:pStyle w:val="Default"/>
        <w:jc w:val="both"/>
        <w:rPr>
          <w:color w:val="auto"/>
          <w:sz w:val="22"/>
          <w:szCs w:val="22"/>
        </w:rPr>
      </w:pPr>
    </w:p>
    <w:p w14:paraId="47EE2775" w14:textId="77777777" w:rsidR="001941ED" w:rsidRPr="0014024D" w:rsidRDefault="001941ED" w:rsidP="001941ED">
      <w:pPr>
        <w:pStyle w:val="Default"/>
        <w:jc w:val="both"/>
        <w:rPr>
          <w:color w:val="auto"/>
          <w:sz w:val="22"/>
          <w:szCs w:val="22"/>
        </w:rPr>
      </w:pPr>
    </w:p>
    <w:p w14:paraId="166C8E18"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D93F959" w14:textId="3FB0FA1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w:t>
      </w:r>
      <w:proofErr w:type="gramStart"/>
      <w:r w:rsidRPr="0014024D">
        <w:rPr>
          <w:rFonts w:ascii="Arial" w:hAnsi="Arial" w:cs="Arial"/>
          <w:sz w:val="22"/>
          <w:szCs w:val="22"/>
        </w:rPr>
        <w:t xml:space="preserve">as </w:t>
      </w:r>
      <w:r w:rsidR="0002214E">
        <w:rPr>
          <w:rFonts w:ascii="Arial" w:hAnsi="Arial" w:cs="Arial"/>
          <w:sz w:val="22"/>
          <w:szCs w:val="22"/>
        </w:rPr>
        <w:t xml:space="preserve"> Wingerworth</w:t>
      </w:r>
      <w:proofErr w:type="gramEnd"/>
      <w:r w:rsidR="0002214E">
        <w:rPr>
          <w:rFonts w:ascii="Arial" w:hAnsi="Arial" w:cs="Arial"/>
          <w:sz w:val="22"/>
          <w:szCs w:val="22"/>
        </w:rPr>
        <w:t xml:space="preserve"> Medical Centre </w:t>
      </w:r>
      <w:r w:rsidRPr="0014024D">
        <w:rPr>
          <w:rFonts w:ascii="Arial" w:hAnsi="Arial" w:cs="Arial"/>
          <w:sz w:val="22"/>
          <w:szCs w:val="22"/>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w:t>
      </w:r>
      <w:r w:rsidR="0002214E">
        <w:rPr>
          <w:rFonts w:ascii="Arial" w:hAnsi="Arial" w:cs="Arial"/>
          <w:sz w:val="22"/>
          <w:szCs w:val="22"/>
        </w:rPr>
        <w:t>Wingerworth Medical Centre</w:t>
      </w:r>
      <w:r>
        <w:rPr>
          <w:rFonts w:ascii="Arial" w:hAnsi="Arial" w:cs="Arial"/>
          <w:sz w:val="22"/>
          <w:szCs w:val="22"/>
        </w:rPr>
        <w:t xml:space="preserve"> </w:t>
      </w:r>
      <w:r w:rsidRPr="0014024D">
        <w:rPr>
          <w:rFonts w:ascii="Arial" w:hAnsi="Arial" w:cs="Arial"/>
          <w:sz w:val="22"/>
          <w:szCs w:val="22"/>
        </w:rPr>
        <w:t xml:space="preserve">to </w:t>
      </w:r>
      <w:proofErr w:type="gramStart"/>
      <w:r w:rsidRPr="0014024D">
        <w:rPr>
          <w:rFonts w:ascii="Arial" w:hAnsi="Arial" w:cs="Arial"/>
          <w:sz w:val="22"/>
          <w:szCs w:val="22"/>
        </w:rPr>
        <w:t>lawfully and efficiently process confidential patient information</w:t>
      </w:r>
      <w:proofErr w:type="gramEnd"/>
      <w:r w:rsidRPr="0014024D">
        <w:rPr>
          <w:rFonts w:ascii="Arial" w:hAnsi="Arial" w:cs="Arial"/>
          <w:sz w:val="22"/>
          <w:szCs w:val="22"/>
        </w:rPr>
        <w:t xml:space="preserve"> as set out in Regulation 3(2) of COPI for purposes defined in regulation 3(1)</w:t>
      </w:r>
      <w:r>
        <w:rPr>
          <w:rFonts w:ascii="Arial" w:hAnsi="Arial" w:cs="Arial"/>
          <w:sz w:val="22"/>
          <w:szCs w:val="22"/>
        </w:rPr>
        <w:t xml:space="preserve">, </w:t>
      </w:r>
      <w:r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Pr="0014024D">
        <w:rPr>
          <w:rFonts w:ascii="Arial" w:hAnsi="Arial" w:cs="Arial"/>
          <w:sz w:val="22"/>
          <w:szCs w:val="22"/>
        </w:rPr>
        <w:t>monitoring and managing the Covid-19 outbreak and incidents of exposure</w:t>
      </w:r>
      <w:r>
        <w:rPr>
          <w:rFonts w:ascii="Arial" w:hAnsi="Arial" w:cs="Arial"/>
          <w:sz w:val="22"/>
          <w:szCs w:val="22"/>
        </w:rPr>
        <w:t>.</w:t>
      </w:r>
    </w:p>
    <w:p w14:paraId="10D1A1E1" w14:textId="77777777" w:rsidR="001941ED" w:rsidRPr="0014024D" w:rsidRDefault="001941ED" w:rsidP="001941ED">
      <w:pPr>
        <w:pStyle w:val="NormalWeb"/>
        <w:jc w:val="both"/>
        <w:rPr>
          <w:rFonts w:ascii="Arial" w:hAnsi="Arial" w:cs="Arial"/>
          <w:b/>
          <w:bCs/>
          <w:sz w:val="22"/>
          <w:szCs w:val="22"/>
          <w:u w:val="single"/>
        </w:rPr>
      </w:pPr>
    </w:p>
    <w:p w14:paraId="553BE058"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751A853B" w14:textId="6D0E102E"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Secretary of State has served notice to recipients under Regulation 3(4) that requires </w:t>
      </w:r>
      <w:r w:rsidR="0002214E">
        <w:rPr>
          <w:rFonts w:ascii="Arial" w:hAnsi="Arial" w:cs="Arial"/>
          <w:sz w:val="22"/>
          <w:szCs w:val="22"/>
        </w:rPr>
        <w:t>Wingerworth Medical Centre</w:t>
      </w:r>
      <w:r>
        <w:rPr>
          <w:rFonts w:ascii="Arial" w:hAnsi="Arial" w:cs="Arial"/>
          <w:sz w:val="22"/>
          <w:szCs w:val="22"/>
        </w:rPr>
        <w:t xml:space="preserve"> </w:t>
      </w:r>
      <w:r w:rsidRPr="0014024D">
        <w:rPr>
          <w:rFonts w:ascii="Arial" w:hAnsi="Arial" w:cs="Arial"/>
          <w:sz w:val="22"/>
          <w:szCs w:val="22"/>
        </w:rPr>
        <w:t>to process confidential patient information, including disseminating to a person or organisation permitted to process confidential patient information under Regulation 3(3) of COPI</w:t>
      </w:r>
      <w:r w:rsidR="009239AF">
        <w:rPr>
          <w:rFonts w:ascii="Arial" w:hAnsi="Arial" w:cs="Arial"/>
          <w:sz w:val="22"/>
          <w:szCs w:val="22"/>
        </w:rPr>
        <w:t>, renewed 27 January 2021</w:t>
      </w:r>
      <w:r w:rsidR="0083424E">
        <w:rPr>
          <w:rFonts w:ascii="Arial" w:hAnsi="Arial" w:cs="Arial"/>
          <w:sz w:val="22"/>
          <w:szCs w:val="22"/>
        </w:rPr>
        <w:t xml:space="preserve"> and September 2021.</w:t>
      </w:r>
    </w:p>
    <w:p w14:paraId="15760C8A" w14:textId="77777777" w:rsidR="001941ED" w:rsidRPr="0014024D" w:rsidRDefault="001941ED" w:rsidP="001941ED">
      <w:pPr>
        <w:pStyle w:val="NormalWeb"/>
        <w:jc w:val="both"/>
        <w:rPr>
          <w:rFonts w:ascii="Arial" w:hAnsi="Arial" w:cs="Arial"/>
          <w:sz w:val="22"/>
          <w:szCs w:val="22"/>
        </w:rPr>
      </w:pPr>
    </w:p>
    <w:p w14:paraId="6CCBD762" w14:textId="20DCF093" w:rsidR="001941ED" w:rsidRDefault="00BE4775" w:rsidP="001941ED">
      <w:pPr>
        <w:pStyle w:val="NormalWeb"/>
        <w:jc w:val="both"/>
        <w:rPr>
          <w:rFonts w:ascii="Arial" w:hAnsi="Arial" w:cs="Arial"/>
          <w:sz w:val="22"/>
          <w:szCs w:val="22"/>
        </w:rPr>
      </w:pPr>
      <w:r>
        <w:rPr>
          <w:rFonts w:ascii="Arial" w:hAnsi="Arial" w:cs="Arial"/>
          <w:sz w:val="22"/>
          <w:szCs w:val="22"/>
        </w:rPr>
        <w:t>Wingerworth Medical Centre</w:t>
      </w:r>
      <w:r w:rsidR="001941ED">
        <w:rPr>
          <w:rFonts w:ascii="Arial" w:hAnsi="Arial" w:cs="Arial"/>
          <w:sz w:val="22"/>
          <w:szCs w:val="22"/>
        </w:rPr>
        <w:t xml:space="preserve"> </w:t>
      </w:r>
      <w:r w:rsidR="001941ED" w:rsidRPr="0014024D">
        <w:rPr>
          <w:rFonts w:ascii="Arial" w:hAnsi="Arial" w:cs="Arial"/>
          <w:sz w:val="22"/>
          <w:szCs w:val="22"/>
        </w:rPr>
        <w:t>is</w:t>
      </w:r>
      <w:r w:rsidR="001941ED">
        <w:rPr>
          <w:rFonts w:ascii="Arial" w:hAnsi="Arial" w:cs="Arial"/>
          <w:sz w:val="22"/>
          <w:szCs w:val="22"/>
        </w:rPr>
        <w:t xml:space="preserve"> only</w:t>
      </w:r>
      <w:r w:rsidR="001941ED" w:rsidRPr="0014024D">
        <w:rPr>
          <w:rFonts w:ascii="Arial" w:hAnsi="Arial" w:cs="Arial"/>
          <w:sz w:val="22"/>
          <w:szCs w:val="22"/>
        </w:rPr>
        <w:t xml:space="preserve"> required to process such confidential patient information: </w:t>
      </w:r>
    </w:p>
    <w:p w14:paraId="6312AEDB" w14:textId="77777777" w:rsidR="001941ED" w:rsidRPr="0014024D" w:rsidRDefault="001941ED" w:rsidP="001941ED">
      <w:pPr>
        <w:pStyle w:val="NormalWeb"/>
        <w:jc w:val="both"/>
        <w:rPr>
          <w:rFonts w:ascii="Arial" w:hAnsi="Arial" w:cs="Arial"/>
          <w:sz w:val="22"/>
          <w:szCs w:val="22"/>
        </w:rPr>
      </w:pPr>
    </w:p>
    <w:p w14:paraId="5ECAE2E5" w14:textId="77777777" w:rsidR="001941ED" w:rsidRPr="0014024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286F5524" w14:textId="1D00F248" w:rsidR="001941E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sidR="0083424E">
        <w:rPr>
          <w:rFonts w:ascii="Arial" w:hAnsi="Arial" w:cs="Arial"/>
          <w:sz w:val="22"/>
          <w:szCs w:val="22"/>
        </w:rPr>
        <w:t>31 March 2022</w:t>
      </w:r>
      <w:r>
        <w:rPr>
          <w:rFonts w:ascii="Arial" w:hAnsi="Arial" w:cs="Arial"/>
          <w:sz w:val="22"/>
          <w:szCs w:val="22"/>
        </w:rPr>
        <w:t>.</w:t>
      </w:r>
    </w:p>
    <w:p w14:paraId="522219C6" w14:textId="77777777" w:rsidR="001941ED" w:rsidRDefault="001941ED" w:rsidP="001941ED">
      <w:pPr>
        <w:pStyle w:val="NormalWeb"/>
        <w:ind w:left="720"/>
        <w:jc w:val="both"/>
        <w:rPr>
          <w:rFonts w:ascii="Arial" w:hAnsi="Arial" w:cs="Arial"/>
          <w:sz w:val="22"/>
          <w:szCs w:val="22"/>
        </w:rPr>
      </w:pPr>
    </w:p>
    <w:p w14:paraId="014396A7" w14:textId="2524C878" w:rsidR="001941ED" w:rsidRDefault="001941ED" w:rsidP="001941ED">
      <w:pPr>
        <w:pStyle w:val="NormalWeb"/>
        <w:ind w:left="720"/>
        <w:jc w:val="both"/>
        <w:rPr>
          <w:rFonts w:ascii="Arial" w:hAnsi="Arial" w:cs="Arial"/>
          <w:sz w:val="22"/>
          <w:szCs w:val="22"/>
        </w:rPr>
      </w:pPr>
    </w:p>
    <w:p w14:paraId="0F2B7A70" w14:textId="77777777" w:rsidR="00A24A83" w:rsidRDefault="00A24A83" w:rsidP="001941ED">
      <w:pPr>
        <w:pStyle w:val="NormalWeb"/>
        <w:ind w:left="720"/>
        <w:jc w:val="both"/>
        <w:rPr>
          <w:rFonts w:ascii="Arial" w:hAnsi="Arial" w:cs="Arial"/>
          <w:sz w:val="22"/>
          <w:szCs w:val="22"/>
        </w:rPr>
      </w:pPr>
    </w:p>
    <w:p w14:paraId="18F7305B"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Covid-19 Purpose</w:t>
      </w:r>
      <w:r w:rsidRPr="0014024D">
        <w:rPr>
          <w:rFonts w:ascii="Arial" w:hAnsi="Arial" w:cs="Arial"/>
          <w:sz w:val="22"/>
          <w:szCs w:val="22"/>
        </w:rPr>
        <w:t xml:space="preserve">. </w:t>
      </w:r>
    </w:p>
    <w:p w14:paraId="5E06C290"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4462F9C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2415E36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76C277AE"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1D76391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5B77CF3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1E543D01" w14:textId="77777777" w:rsidR="001941E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20B51DAA" w14:textId="77777777" w:rsidR="001941ED" w:rsidRPr="0014024D" w:rsidRDefault="001941ED" w:rsidP="001941ED">
      <w:pPr>
        <w:pStyle w:val="NormalWeb"/>
        <w:ind w:left="720"/>
        <w:jc w:val="both"/>
        <w:rPr>
          <w:rFonts w:ascii="Arial" w:hAnsi="Arial" w:cs="Arial"/>
          <w:sz w:val="22"/>
          <w:szCs w:val="22"/>
        </w:rPr>
      </w:pPr>
    </w:p>
    <w:p w14:paraId="5F3FD57A"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1ADC8F2A"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BE4775">
        <w:rPr>
          <w:rFonts w:ascii="Arial" w:hAnsi="Arial" w:cs="Arial"/>
          <w:sz w:val="22"/>
          <w:szCs w:val="22"/>
        </w:rPr>
        <w:t>Wingerworth Medical Centre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0DA963E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BE4775">
        <w:rPr>
          <w:rFonts w:ascii="Arial" w:hAnsi="Arial" w:cs="Arial"/>
          <w:bdr w:val="none" w:sz="0" w:space="0" w:color="auto" w:frame="1"/>
          <w:shd w:val="clear" w:color="auto" w:fill="FFFFFF"/>
          <w:lang w:eastAsia="en-GB"/>
        </w:rPr>
        <w:t>Wingerworth Medical Centre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4AC50F6"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4F075D">
        <w:rPr>
          <w:rFonts w:ascii="Arial" w:hAnsi="Arial" w:cs="Arial"/>
          <w:bdr w:val="none" w:sz="0" w:space="0" w:color="auto" w:frame="1"/>
          <w:shd w:val="clear" w:color="auto" w:fill="FFFFFF"/>
          <w:lang w:eastAsia="en-GB"/>
        </w:rPr>
        <w:t>Wingerworth Medical Centre</w:t>
      </w:r>
      <w:r w:rsidR="00355491">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5518B929"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Pr>
          <w:rFonts w:ascii="Arial" w:hAnsi="Arial" w:cs="Arial"/>
          <w:b/>
          <w:bCs/>
          <w:u w:val="single"/>
          <w:bdr w:val="none" w:sz="0" w:space="0" w:color="auto" w:frame="1"/>
          <w:shd w:val="clear" w:color="auto" w:fill="FFFFFF"/>
          <w:lang w:eastAsia="en-GB"/>
        </w:rPr>
        <w:lastRenderedPageBreak/>
        <w:t>Research and Pandemic Planning</w:t>
      </w:r>
    </w:p>
    <w:p w14:paraId="3084403F"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p>
    <w:p w14:paraId="5CA18F5F"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3D060B39"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BE97023"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357FADCE"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7E3B8F6C"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4DFA2F6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11F93DFD" w14:textId="77777777" w:rsidR="001941ED" w:rsidRPr="00A8304F" w:rsidRDefault="001941ED" w:rsidP="001941ED">
      <w:pPr>
        <w:spacing w:after="0" w:line="240" w:lineRule="auto"/>
        <w:jc w:val="both"/>
        <w:rPr>
          <w:rFonts w:ascii="Arial" w:hAnsi="Arial" w:cs="Arial"/>
          <w:u w:val="single"/>
          <w:bdr w:val="none" w:sz="0" w:space="0" w:color="auto" w:frame="1"/>
          <w:shd w:val="clear" w:color="auto" w:fill="FFFFFF"/>
          <w:lang w:eastAsia="en-GB"/>
        </w:rPr>
      </w:pPr>
    </w:p>
    <w:p w14:paraId="21CBD5E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3D99AD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Benefits of this sharing</w:t>
      </w:r>
    </w:p>
    <w:p w14:paraId="6E1706F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734D83"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56713FF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51B04C29"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7366A1C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35923D0"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A8304F">
        <w:t xml:space="preserve"> </w:t>
      </w:r>
      <w:r w:rsidRPr="00A8304F">
        <w:rPr>
          <w:rFonts w:ascii="Arial" w:hAnsi="Arial" w:cs="Arial"/>
          <w:bdr w:val="none" w:sz="0" w:space="0" w:color="auto" w:frame="1"/>
          <w:lang w:eastAsia="en-GB"/>
        </w:rPr>
        <w:t xml:space="preserve">fitness to work, treatment, medical and social interventions and recovery from COVID19 </w:t>
      </w:r>
    </w:p>
    <w:p w14:paraId="4DBFB83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F0A9455"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63E95AD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A4FD643"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lastRenderedPageBreak/>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33DB7320"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DC619A"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research and planning in relation to COVID-19. </w:t>
      </w:r>
    </w:p>
    <w:p w14:paraId="159915A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2CE0972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3F13E48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32C05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2B09DDB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348C798C"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C1FBA3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Legal Basis for this collection</w:t>
      </w:r>
    </w:p>
    <w:p w14:paraId="3836A47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2350720D"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0342A1F"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C40D97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6EE30A15"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1706CAC2" w14:textId="77777777" w:rsidR="001941ED" w:rsidRPr="00A8304F" w:rsidRDefault="001941ED" w:rsidP="001941ED">
      <w:pPr>
        <w:rPr>
          <w:rFonts w:ascii="Arial" w:hAnsi="Arial" w:cs="Arial"/>
          <w:bdr w:val="none" w:sz="0" w:space="0" w:color="auto" w:frame="1"/>
          <w:lang w:eastAsia="en-GB"/>
        </w:rPr>
      </w:pPr>
      <w:r w:rsidRPr="00A8304F">
        <w:rPr>
          <w:rFonts w:ascii="Arial" w:hAnsi="Arial" w:cs="Arial"/>
          <w:bdr w:val="none" w:sz="0" w:space="0" w:color="auto" w:frame="1"/>
          <w:lang w:eastAsia="en-GB"/>
        </w:rPr>
        <w:t xml:space="preserve">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14:paraId="49AAF987"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F338D54" w14:textId="0E1FB003"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In August 2020, the NHS announced that the seasonal national flu immunisation programme criteria for 2020 - 2021 will be expanded to include patients on the SPL. Therefore, to provide information that will support the identification of patients at moderate or high risk of complications from flu, a revision to the weekly extract of data has taken place. This, version three of the extract for the purpose of maintaining and updating the SPL, will continue until the expiry of the COVID-19 Direction. This is currently 31 March 2022 but will be reviewed in </w:t>
      </w:r>
      <w:r w:rsidR="00870AF1">
        <w:rPr>
          <w:rFonts w:ascii="Arial" w:hAnsi="Arial" w:cs="Arial"/>
        </w:rPr>
        <w:t>March 2022</w:t>
      </w:r>
      <w:r w:rsidRPr="00943C60">
        <w:rPr>
          <w:rFonts w:ascii="Arial" w:hAnsi="Arial" w:cs="Arial"/>
        </w:rPr>
        <w:t xml:space="preserve"> and every six months thereafter. The frequency of the data collection may change in response to demand. </w:t>
      </w:r>
    </w:p>
    <w:p w14:paraId="37C1AED3" w14:textId="77777777" w:rsidR="001941ED" w:rsidRPr="00943C60" w:rsidRDefault="001941ED" w:rsidP="001941ED">
      <w:pPr>
        <w:shd w:val="clear" w:color="auto" w:fill="FFFFFF"/>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4507"/>
        <w:gridCol w:w="4508"/>
      </w:tblGrid>
      <w:tr w:rsidR="001941ED" w:rsidRPr="00943C60" w14:paraId="5FCC7265" w14:textId="77777777" w:rsidTr="001941ED">
        <w:tc>
          <w:tcPr>
            <w:tcW w:w="4507" w:type="dxa"/>
          </w:tcPr>
          <w:p w14:paraId="5FEE077B" w14:textId="5FDA4A0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Data collection extracted on a weekly basis week commencing 13 April 2020</w:t>
            </w:r>
          </w:p>
        </w:tc>
        <w:tc>
          <w:tcPr>
            <w:tcW w:w="4508" w:type="dxa"/>
          </w:tcPr>
          <w:p w14:paraId="49A1D09A" w14:textId="6F92093B"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Revised weekly data collection. The first collection is due week commencing 28 September 2</w:t>
            </w:r>
            <w:r w:rsidR="00355491">
              <w:rPr>
                <w:rFonts w:ascii="Arial" w:hAnsi="Arial" w:cs="Arial"/>
                <w:bdr w:val="none" w:sz="0" w:space="0" w:color="auto" w:frame="1"/>
                <w:lang w:eastAsia="en-GB"/>
              </w:rPr>
              <w:t>021</w:t>
            </w:r>
          </w:p>
        </w:tc>
      </w:tr>
      <w:tr w:rsidR="001941ED" w:rsidRPr="00943C60" w14:paraId="1ACC19B5" w14:textId="77777777" w:rsidTr="001941ED">
        <w:tc>
          <w:tcPr>
            <w:tcW w:w="4507" w:type="dxa"/>
          </w:tcPr>
          <w:p w14:paraId="414D6D59" w14:textId="77777777" w:rsidR="001941ED" w:rsidRPr="00943C60" w:rsidRDefault="001941ED" w:rsidP="001941ED">
            <w:pPr>
              <w:spacing w:after="0" w:line="240" w:lineRule="auto"/>
              <w:jc w:val="both"/>
              <w:rPr>
                <w:rFonts w:ascii="Arial" w:hAnsi="Arial" w:cs="Arial"/>
                <w:bdr w:val="none" w:sz="0" w:space="0" w:color="auto" w:frame="1"/>
                <w:lang w:eastAsia="en-GB"/>
              </w:rPr>
            </w:pPr>
          </w:p>
        </w:tc>
        <w:tc>
          <w:tcPr>
            <w:tcW w:w="4508" w:type="dxa"/>
          </w:tcPr>
          <w:p w14:paraId="5268D54F" w14:textId="77777777" w:rsidR="001941ED" w:rsidRPr="00943C60" w:rsidRDefault="001941ED" w:rsidP="001941ED">
            <w:pPr>
              <w:spacing w:after="0" w:line="240" w:lineRule="auto"/>
              <w:jc w:val="both"/>
              <w:rPr>
                <w:rFonts w:ascii="Arial" w:hAnsi="Arial" w:cs="Arial"/>
                <w:bdr w:val="none" w:sz="0" w:space="0" w:color="auto" w:frame="1"/>
                <w:lang w:eastAsia="en-GB"/>
              </w:rPr>
            </w:pPr>
          </w:p>
        </w:tc>
      </w:tr>
      <w:tr w:rsidR="001941ED" w:rsidRPr="00943C60" w14:paraId="1E198966" w14:textId="77777777" w:rsidTr="001941ED">
        <w:tc>
          <w:tcPr>
            <w:tcW w:w="4507" w:type="dxa"/>
          </w:tcPr>
          <w:p w14:paraId="2302FEB6" w14:textId="5A9F410F"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 to that risk and/or on certain drug treatments as below:</w:t>
            </w:r>
          </w:p>
        </w:tc>
        <w:tc>
          <w:tcPr>
            <w:tcW w:w="4508" w:type="dxa"/>
          </w:tcPr>
          <w:p w14:paraId="44F24A4F" w14:textId="37AED68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vulnerable/potentially clinically vulnerable to that risk and/or on certain drug treatments as below:</w:t>
            </w:r>
          </w:p>
        </w:tc>
      </w:tr>
      <w:tr w:rsidR="001941ED" w:rsidRPr="00943C60" w14:paraId="0E9C82ED" w14:textId="77777777" w:rsidTr="001941ED">
        <w:tc>
          <w:tcPr>
            <w:tcW w:w="4507" w:type="dxa"/>
          </w:tcPr>
          <w:p w14:paraId="36FB3C86" w14:textId="77777777"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383195F6"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5B67B431"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36189B6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386B5647"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proofErr w:type="gramStart"/>
            <w:r w:rsidRPr="00943C60">
              <w:rPr>
                <w:rFonts w:ascii="Arial" w:hAnsi="Arial" w:cs="Arial"/>
                <w:bdr w:val="none" w:sz="0" w:space="0" w:color="auto" w:frame="1"/>
                <w:lang w:eastAsia="en-GB"/>
              </w:rPr>
              <w:t>Cancer(</w:t>
            </w:r>
            <w:proofErr w:type="gramEnd"/>
            <w:r w:rsidRPr="00943C60">
              <w:rPr>
                <w:rFonts w:ascii="Arial" w:hAnsi="Arial" w:cs="Arial"/>
                <w:bdr w:val="none" w:sz="0" w:space="0" w:color="auto" w:frame="1"/>
                <w:lang w:eastAsia="en-GB"/>
              </w:rPr>
              <w:t>haem and others)</w:t>
            </w:r>
          </w:p>
          <w:p w14:paraId="6CC2511B"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Genetic, </w:t>
            </w:r>
            <w:proofErr w:type="gramStart"/>
            <w:r w:rsidRPr="00943C60">
              <w:rPr>
                <w:rFonts w:ascii="Arial" w:hAnsi="Arial" w:cs="Arial"/>
                <w:bdr w:val="none" w:sz="0" w:space="0" w:color="auto" w:frame="1"/>
                <w:lang w:eastAsia="en-GB"/>
              </w:rPr>
              <w:t>metabolic</w:t>
            </w:r>
            <w:proofErr w:type="gramEnd"/>
            <w:r w:rsidRPr="00943C60">
              <w:rPr>
                <w:rFonts w:ascii="Arial" w:hAnsi="Arial" w:cs="Arial"/>
                <w:bdr w:val="none" w:sz="0" w:space="0" w:color="auto" w:frame="1"/>
                <w:lang w:eastAsia="en-GB"/>
              </w:rPr>
              <w:t xml:space="preserve"> or autoimmune disease</w:t>
            </w:r>
          </w:p>
          <w:p w14:paraId="1DD8997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57D6F8FC" w14:textId="77777777" w:rsidR="00DE7AF8"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w:t>
            </w:r>
            <w:r w:rsidR="00DE7AF8" w:rsidRPr="00943C60">
              <w:rPr>
                <w:rFonts w:ascii="Arial" w:hAnsi="Arial" w:cs="Arial"/>
                <w:bdr w:val="none" w:sz="0" w:space="0" w:color="auto" w:frame="1"/>
                <w:lang w:eastAsia="en-GB"/>
              </w:rPr>
              <w:t>ms or respiratory tract infections from 1 November 2019</w:t>
            </w:r>
          </w:p>
          <w:p w14:paraId="01685729" w14:textId="77777777" w:rsidR="00DE7AF8"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4B0D1A0A" w14:textId="73F89550" w:rsidR="001941ED"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r w:rsidR="001941ED" w:rsidRPr="00943C60">
              <w:rPr>
                <w:rFonts w:ascii="Arial" w:hAnsi="Arial" w:cs="Arial"/>
                <w:bdr w:val="none" w:sz="0" w:space="0" w:color="auto" w:frame="1"/>
                <w:lang w:eastAsia="en-GB"/>
              </w:rPr>
              <w:t xml:space="preserve"> </w:t>
            </w:r>
          </w:p>
        </w:tc>
        <w:tc>
          <w:tcPr>
            <w:tcW w:w="4508" w:type="dxa"/>
          </w:tcPr>
          <w:p w14:paraId="72166AC3"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610AB93E"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737169D8"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60F67A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6AB35FFD"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proofErr w:type="gramStart"/>
            <w:r w:rsidRPr="00943C60">
              <w:rPr>
                <w:rFonts w:ascii="Arial" w:hAnsi="Arial" w:cs="Arial"/>
                <w:bdr w:val="none" w:sz="0" w:space="0" w:color="auto" w:frame="1"/>
                <w:lang w:eastAsia="en-GB"/>
              </w:rPr>
              <w:t>Cancer(</w:t>
            </w:r>
            <w:proofErr w:type="gramEnd"/>
            <w:r w:rsidRPr="00943C60">
              <w:rPr>
                <w:rFonts w:ascii="Arial" w:hAnsi="Arial" w:cs="Arial"/>
                <w:bdr w:val="none" w:sz="0" w:space="0" w:color="auto" w:frame="1"/>
                <w:lang w:eastAsia="en-GB"/>
              </w:rPr>
              <w:t>haem and others)</w:t>
            </w:r>
          </w:p>
          <w:p w14:paraId="7E764EC3"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Genetic, </w:t>
            </w:r>
            <w:proofErr w:type="gramStart"/>
            <w:r w:rsidRPr="00943C60">
              <w:rPr>
                <w:rFonts w:ascii="Arial" w:hAnsi="Arial" w:cs="Arial"/>
                <w:bdr w:val="none" w:sz="0" w:space="0" w:color="auto" w:frame="1"/>
                <w:lang w:eastAsia="en-GB"/>
              </w:rPr>
              <w:t>metabolic</w:t>
            </w:r>
            <w:proofErr w:type="gramEnd"/>
            <w:r w:rsidRPr="00943C60">
              <w:rPr>
                <w:rFonts w:ascii="Arial" w:hAnsi="Arial" w:cs="Arial"/>
                <w:bdr w:val="none" w:sz="0" w:space="0" w:color="auto" w:frame="1"/>
                <w:lang w:eastAsia="en-GB"/>
              </w:rPr>
              <w:t xml:space="preserve"> or autoimmune disease</w:t>
            </w:r>
          </w:p>
          <w:p w14:paraId="1BB89796"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139C1C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symptoms or respiratory tract infections from 1 November 2019</w:t>
            </w:r>
          </w:p>
          <w:p w14:paraId="66EB02EA"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1B0E4B45" w14:textId="77777777" w:rsidR="001941ED"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p>
          <w:p w14:paraId="1FEFFB86" w14:textId="77777777" w:rsidR="00DE7AF8" w:rsidRPr="00943C60" w:rsidRDefault="00DE7AF8" w:rsidP="00DE7AF8">
            <w:pPr>
              <w:pStyle w:val="ListParagraph"/>
              <w:spacing w:after="0" w:line="240" w:lineRule="auto"/>
              <w:jc w:val="both"/>
              <w:rPr>
                <w:rFonts w:ascii="Arial" w:hAnsi="Arial" w:cs="Arial"/>
                <w:bdr w:val="none" w:sz="0" w:space="0" w:color="auto" w:frame="1"/>
                <w:lang w:eastAsia="en-GB"/>
              </w:rPr>
            </w:pPr>
          </w:p>
          <w:p w14:paraId="50ACC208" w14:textId="38D77798"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65B0338E" w14:textId="77777777" w:rsidTr="001941ED">
        <w:tc>
          <w:tcPr>
            <w:tcW w:w="4507" w:type="dxa"/>
          </w:tcPr>
          <w:p w14:paraId="64D02D8B" w14:textId="308252D5"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tc>
        <w:tc>
          <w:tcPr>
            <w:tcW w:w="4508" w:type="dxa"/>
          </w:tcPr>
          <w:p w14:paraId="677AAB5B"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p w14:paraId="4966456E" w14:textId="77777777"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p>
          <w:p w14:paraId="2170210A" w14:textId="3E082EB5" w:rsidR="00DE7AF8" w:rsidRPr="00943C60" w:rsidRDefault="00DE7AF8" w:rsidP="00DE7AF8">
            <w:pPr>
              <w:pStyle w:val="ListParagraph"/>
              <w:spacing w:after="0" w:line="240" w:lineRule="auto"/>
              <w:jc w:val="both"/>
              <w:rPr>
                <w:rFonts w:ascii="Arial" w:hAnsi="Arial" w:cs="Arial"/>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327887CC" w14:textId="77777777" w:rsidTr="001941ED">
        <w:tc>
          <w:tcPr>
            <w:tcW w:w="4507" w:type="dxa"/>
          </w:tcPr>
          <w:p w14:paraId="1D9FC18D" w14:textId="3FB8645F"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tc>
        <w:tc>
          <w:tcPr>
            <w:tcW w:w="4508" w:type="dxa"/>
          </w:tcPr>
          <w:p w14:paraId="5F31A3F4"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p w14:paraId="5599D543" w14:textId="77777777" w:rsidR="00DE7AF8" w:rsidRPr="00943C60" w:rsidRDefault="00DE7AF8" w:rsidP="00DE7AF8">
            <w:pPr>
              <w:spacing w:after="0" w:line="240" w:lineRule="auto"/>
              <w:jc w:val="both"/>
              <w:rPr>
                <w:rFonts w:ascii="Arial" w:hAnsi="Arial" w:cs="Arial"/>
                <w:bdr w:val="none" w:sz="0" w:space="0" w:color="auto" w:frame="1"/>
                <w:lang w:eastAsia="en-GB"/>
              </w:rPr>
            </w:pPr>
          </w:p>
          <w:p w14:paraId="14D109FA" w14:textId="13D2E2F9" w:rsidR="00DE7AF8" w:rsidRPr="00943C60" w:rsidRDefault="00DE7AF8" w:rsidP="00DE7AF8">
            <w:pPr>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42093E4E" w14:textId="77777777" w:rsidTr="001941ED">
        <w:tc>
          <w:tcPr>
            <w:tcW w:w="4507" w:type="dxa"/>
          </w:tcPr>
          <w:p w14:paraId="45DE1C62" w14:textId="77777777" w:rsidR="00DE7AF8" w:rsidRPr="00943C60" w:rsidRDefault="00DE7AF8" w:rsidP="00DE7AF8">
            <w:pPr>
              <w:spacing w:after="0" w:line="240" w:lineRule="auto"/>
              <w:jc w:val="both"/>
              <w:rPr>
                <w:rFonts w:ascii="Arial" w:hAnsi="Arial" w:cs="Arial"/>
                <w:bdr w:val="none" w:sz="0" w:space="0" w:color="auto" w:frame="1"/>
                <w:lang w:eastAsia="en-GB"/>
              </w:rPr>
            </w:pPr>
          </w:p>
        </w:tc>
        <w:tc>
          <w:tcPr>
            <w:tcW w:w="4508" w:type="dxa"/>
          </w:tcPr>
          <w:p w14:paraId="0D4E161C" w14:textId="77777777" w:rsidR="00DE7AF8" w:rsidRPr="00943C60" w:rsidRDefault="00DE7AF8" w:rsidP="00DE7AF8">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Clinically vulnerable patients (eligible for seasonal flu vaccination)</w:t>
            </w:r>
          </w:p>
          <w:p w14:paraId="46203BC2"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Respiratory disease</w:t>
            </w:r>
          </w:p>
          <w:p w14:paraId="513DB244"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asthma with recent asthma drug treatment (in the last 12 months) or has ever had an emergency hospital admission due to asthma</w:t>
            </w:r>
          </w:p>
          <w:p w14:paraId="3ECBEFD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heart disease</w:t>
            </w:r>
          </w:p>
          <w:p w14:paraId="78C8670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Unresolved chronic kidney disease stage3,4 and 5</w:t>
            </w:r>
          </w:p>
          <w:p w14:paraId="0F75DF9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diabetes mellitus</w:t>
            </w:r>
          </w:p>
          <w:p w14:paraId="25071079"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immunosuppression diagnosis</w:t>
            </w:r>
          </w:p>
          <w:p w14:paraId="0F84AAFD"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procedure in the last 12 months</w:t>
            </w:r>
          </w:p>
          <w:p w14:paraId="23761775"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Liver disease</w:t>
            </w:r>
          </w:p>
          <w:p w14:paraId="71B944D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neurological disease</w:t>
            </w:r>
          </w:p>
          <w:p w14:paraId="20D2ADD7" w14:textId="4D63C2A2"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Pregnant in the last 9 months (different cluster to clinically extremely vulnerable group)</w:t>
            </w:r>
          </w:p>
          <w:p w14:paraId="3DFD9843"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In patients aged 16 and </w:t>
            </w:r>
            <w:proofErr w:type="gramStart"/>
            <w:r w:rsidRPr="00943C60">
              <w:rPr>
                <w:rFonts w:ascii="Arial" w:hAnsi="Arial" w:cs="Arial"/>
                <w:bdr w:val="none" w:sz="0" w:space="0" w:color="auto" w:frame="1"/>
                <w:lang w:eastAsia="en-GB"/>
              </w:rPr>
              <w:t>over :</w:t>
            </w:r>
            <w:proofErr w:type="gramEnd"/>
            <w:r w:rsidRPr="00943C60">
              <w:rPr>
                <w:rFonts w:ascii="Arial" w:hAnsi="Arial" w:cs="Arial"/>
                <w:bdr w:val="none" w:sz="0" w:space="0" w:color="auto" w:frame="1"/>
                <w:lang w:eastAsia="en-GB"/>
              </w:rPr>
              <w:t xml:space="preserve"> BMI of 40+ in the last 12 months</w:t>
            </w:r>
          </w:p>
          <w:p w14:paraId="788C60D0" w14:textId="77777777" w:rsidR="00DE7AF8" w:rsidRPr="00943C60" w:rsidRDefault="00DE7AF8"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In patients aged 16 and </w:t>
            </w:r>
            <w:proofErr w:type="gramStart"/>
            <w:r w:rsidRPr="00943C60">
              <w:rPr>
                <w:rFonts w:ascii="Arial" w:hAnsi="Arial" w:cs="Arial"/>
                <w:bdr w:val="none" w:sz="0" w:space="0" w:color="auto" w:frame="1"/>
                <w:lang w:eastAsia="en-GB"/>
              </w:rPr>
              <w:t>over :</w:t>
            </w:r>
            <w:proofErr w:type="gramEnd"/>
            <w:r w:rsidR="005C0A26" w:rsidRPr="00943C60">
              <w:rPr>
                <w:rFonts w:ascii="Arial" w:hAnsi="Arial" w:cs="Arial"/>
                <w:bdr w:val="none" w:sz="0" w:space="0" w:color="auto" w:frame="1"/>
                <w:lang w:eastAsia="en-GB"/>
              </w:rPr>
              <w:t xml:space="preserve"> Latest</w:t>
            </w:r>
            <w:r w:rsidRPr="00943C60">
              <w:rPr>
                <w:rFonts w:ascii="Arial" w:hAnsi="Arial" w:cs="Arial"/>
                <w:bdr w:val="none" w:sz="0" w:space="0" w:color="auto" w:frame="1"/>
                <w:lang w:eastAsia="en-GB"/>
              </w:rPr>
              <w:t xml:space="preserve"> BMI </w:t>
            </w:r>
            <w:r w:rsidR="005C0A26" w:rsidRPr="00943C60">
              <w:rPr>
                <w:rFonts w:ascii="Arial" w:hAnsi="Arial" w:cs="Arial"/>
                <w:bdr w:val="none" w:sz="0" w:space="0" w:color="auto" w:frame="1"/>
                <w:lang w:eastAsia="en-GB"/>
              </w:rPr>
              <w:t xml:space="preserve">in the last 3 years was </w:t>
            </w:r>
            <w:r w:rsidRPr="00943C60">
              <w:rPr>
                <w:rFonts w:ascii="Arial" w:hAnsi="Arial" w:cs="Arial"/>
                <w:bdr w:val="none" w:sz="0" w:space="0" w:color="auto" w:frame="1"/>
                <w:lang w:eastAsia="en-GB"/>
              </w:rPr>
              <w:t xml:space="preserve">40+ </w:t>
            </w:r>
          </w:p>
          <w:p w14:paraId="5E4911B7"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Learning disability (including Down’s)</w:t>
            </w:r>
          </w:p>
          <w:p w14:paraId="0749590A"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Has a “requires flu vaccination” code</w:t>
            </w:r>
          </w:p>
          <w:p w14:paraId="1B99CD6B"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Identified as a healthcare worker in the last 12 months</w:t>
            </w:r>
          </w:p>
          <w:p w14:paraId="5043C08E"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Household contact of an immunocompromised individual</w:t>
            </w:r>
          </w:p>
          <w:p w14:paraId="543AC329" w14:textId="77777777" w:rsidR="005C0A26" w:rsidRPr="00943C60" w:rsidRDefault="005C0A26" w:rsidP="005C0A26">
            <w:pPr>
              <w:pStyle w:val="ListParagraph"/>
              <w:spacing w:after="0" w:line="240" w:lineRule="auto"/>
              <w:jc w:val="both"/>
              <w:rPr>
                <w:rFonts w:ascii="Arial" w:hAnsi="Arial" w:cs="Arial"/>
                <w:bdr w:val="none" w:sz="0" w:space="0" w:color="auto" w:frame="1"/>
                <w:lang w:eastAsia="en-GB"/>
              </w:rPr>
            </w:pPr>
          </w:p>
          <w:p w14:paraId="567D52CE" w14:textId="3753792A" w:rsidR="005C0A26" w:rsidRPr="00943C60" w:rsidRDefault="005C0A26" w:rsidP="005C0A26">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Other Potentially clinically Vulnerable patients</w:t>
            </w:r>
          </w:p>
          <w:p w14:paraId="185C184D" w14:textId="046630F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hypertension</w:t>
            </w:r>
          </w:p>
          <w:p w14:paraId="5F720D76" w14:textId="441F4DF6"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Pulmonary hypertension</w:t>
            </w:r>
          </w:p>
          <w:p w14:paraId="7FFEAD21" w14:textId="52668ED5"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Dementia</w:t>
            </w:r>
          </w:p>
          <w:p w14:paraId="43826F99" w14:textId="2E14BE7B"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Systemic lupus</w:t>
            </w:r>
          </w:p>
          <w:p w14:paraId="6CDC3B43" w14:textId="46AF4281"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Discoid and non-systemic lupus</w:t>
            </w:r>
          </w:p>
          <w:p w14:paraId="4C9739B6" w14:textId="5BADC50F"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Psoriasis</w:t>
            </w:r>
          </w:p>
          <w:p w14:paraId="74F3A4E1" w14:textId="362FA8B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Rheumatoid arthritis and associated disorders</w:t>
            </w:r>
          </w:p>
        </w:tc>
      </w:tr>
      <w:tr w:rsidR="005C0A26" w:rsidRPr="00943C60" w14:paraId="4BFCEF42" w14:textId="77777777" w:rsidTr="001941ED">
        <w:tc>
          <w:tcPr>
            <w:tcW w:w="4507" w:type="dxa"/>
          </w:tcPr>
          <w:p w14:paraId="052DB9CE" w14:textId="77777777" w:rsidR="005C0A26" w:rsidRPr="00943C60" w:rsidRDefault="005C0A26" w:rsidP="00DE7AF8">
            <w:pPr>
              <w:spacing w:after="0" w:line="240" w:lineRule="auto"/>
              <w:jc w:val="both"/>
              <w:rPr>
                <w:rFonts w:ascii="Arial" w:hAnsi="Arial" w:cs="Arial"/>
                <w:bdr w:val="none" w:sz="0" w:space="0" w:color="auto" w:frame="1"/>
                <w:lang w:eastAsia="en-GB"/>
              </w:rPr>
            </w:pPr>
          </w:p>
        </w:tc>
        <w:tc>
          <w:tcPr>
            <w:tcW w:w="4508" w:type="dxa"/>
          </w:tcPr>
          <w:p w14:paraId="49AF57D7" w14:textId="77777777" w:rsidR="005C0A26" w:rsidRPr="00943C60" w:rsidRDefault="005C0A26"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Additional Data items for Patients from the above groups</w:t>
            </w:r>
          </w:p>
          <w:p w14:paraId="7D92A0CF"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ethnic category code (all groups)</w:t>
            </w:r>
          </w:p>
          <w:p w14:paraId="5971343B"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Earliest code indicating that the patient has died (all groups)</w:t>
            </w:r>
          </w:p>
          <w:p w14:paraId="12922F1E"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smoking status (all groups)</w:t>
            </w:r>
          </w:p>
          <w:p w14:paraId="06E9FC7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Blood pressure from the last 2 years (all groups)</w:t>
            </w:r>
          </w:p>
          <w:p w14:paraId="580BB370"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all BMI and weight in last 5 years plus height (all groups)</w:t>
            </w:r>
          </w:p>
          <w:p w14:paraId="594F0936"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IFCC-HbA1c in the last 2 years (for diabetic patients in the flu group only)</w:t>
            </w:r>
          </w:p>
          <w:p w14:paraId="0A80F459"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COPD resolved and admission codes (for COPD Patients in the clinically extreme vulnerable group only)</w:t>
            </w:r>
          </w:p>
          <w:p w14:paraId="5A8919AA"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ACE inhibitors, </w:t>
            </w:r>
            <w:proofErr w:type="gramStart"/>
            <w:r w:rsidRPr="00943C60">
              <w:rPr>
                <w:rFonts w:ascii="Arial" w:hAnsi="Arial" w:cs="Arial"/>
                <w:bdr w:val="none" w:sz="0" w:space="0" w:color="auto" w:frame="1"/>
                <w:lang w:eastAsia="en-GB"/>
              </w:rPr>
              <w:t>ARBs</w:t>
            </w:r>
            <w:proofErr w:type="gramEnd"/>
            <w:r w:rsidRPr="00943C60">
              <w:rPr>
                <w:rFonts w:ascii="Arial" w:hAnsi="Arial" w:cs="Arial"/>
                <w:bdr w:val="none" w:sz="0" w:space="0" w:color="auto" w:frame="1"/>
                <w:lang w:eastAsia="en-GB"/>
              </w:rPr>
              <w:t xml:space="preserve"> and non-steroidal anti-inflammatory drugs in the last 12 months (all groups)</w:t>
            </w:r>
          </w:p>
          <w:p w14:paraId="393C5D4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Latest asthma emergency admission codes (for asthma patients in flu group only)</w:t>
            </w:r>
          </w:p>
          <w:p w14:paraId="463DCD61" w14:textId="1E04D6F6"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Asthma-</w:t>
            </w:r>
            <w:r w:rsidR="00A24A83" w:rsidRPr="00943C60">
              <w:rPr>
                <w:rFonts w:ascii="Arial" w:hAnsi="Arial" w:cs="Arial"/>
                <w:bdr w:val="none" w:sz="0" w:space="0" w:color="auto" w:frame="1"/>
                <w:lang w:eastAsia="en-GB"/>
              </w:rPr>
              <w:t>related drug treatments in the last 12 months (for asthma patients in the flu group only)</w:t>
            </w:r>
          </w:p>
        </w:tc>
      </w:tr>
    </w:tbl>
    <w:p w14:paraId="10884D69" w14:textId="77777777" w:rsidR="001941ED" w:rsidRPr="00943C60" w:rsidRDefault="001941ED" w:rsidP="001941ED">
      <w:pPr>
        <w:shd w:val="clear" w:color="auto" w:fill="FFFFFF"/>
        <w:spacing w:after="0" w:line="240" w:lineRule="auto"/>
        <w:jc w:val="both"/>
        <w:rPr>
          <w:rFonts w:ascii="Arial" w:hAnsi="Arial" w:cs="Arial"/>
          <w:u w:val="single"/>
          <w:bdr w:val="none" w:sz="0" w:space="0" w:color="auto" w:frame="1"/>
          <w:lang w:eastAsia="en-GB"/>
        </w:rPr>
      </w:pPr>
    </w:p>
    <w:p w14:paraId="580E7642"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DDB95E6" w14:textId="4639A85F"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C125CD1"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77F839C"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 and below. 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w:t>
      </w:r>
      <w:proofErr w:type="gramStart"/>
      <w:r w:rsidRPr="00943C60">
        <w:rPr>
          <w:rFonts w:ascii="Arial" w:hAnsi="Arial" w:cs="Arial"/>
        </w:rPr>
        <w:t>in order to</w:t>
      </w:r>
      <w:proofErr w:type="gramEnd"/>
      <w:r w:rsidRPr="00943C60">
        <w:rPr>
          <w:rFonts w:ascii="Arial" w:hAnsi="Arial" w:cs="Arial"/>
        </w:rPr>
        <w:t xml:space="preserve"> more accurately reflect the patients who are clinically extremely vulnerable to COVID-19 and also to minimise the data we are collecting. A further refinement of the data extraction has taken place leading to the inclusion of new data being extracted. This will provide information to inform vaccination programmes. This General Practice Extraction</w:t>
      </w:r>
    </w:p>
    <w:p w14:paraId="51E8CE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6B4D252C"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Service (GPES) data will be extracted weekly and be used to assist in producing a weekly update of the SPL. The objective of this collection is on an ongoing basis to identify patients registered at General Practices who may be: • clinically extremely vulnerable if they contract COVID-19 • at moderate or high risk of complications from flu or COVID-19. The data collected will be analysed and linked with other data NHS Digital or other organisations hold to identify: • a list of clinically extremely vulnerable patients who will be advised to take shielding measures to protect themselves. Advice given to these patients has been published by Public Health England and is available here: https://www.gov.uk/government/publications/guidance-on-shielding-and-protectingextremely-vulnerable-persons-from-covid-19/guidance-on-shielding-and-protectingextremely-vulnerable-persons-from-covid-19#what-do-we-mean-by-extremelyvulnerable • a list of patients at moderate or high risk of complications from flu to inform the flu call/recall vaccination programme. </w:t>
      </w:r>
    </w:p>
    <w:p w14:paraId="097DF672" w14:textId="77777777" w:rsidR="001941ED" w:rsidRPr="00943C60" w:rsidRDefault="001941ED" w:rsidP="001941ED">
      <w:pPr>
        <w:shd w:val="clear" w:color="auto" w:fill="FFFFFF"/>
        <w:spacing w:after="0" w:line="240" w:lineRule="auto"/>
        <w:jc w:val="both"/>
        <w:rPr>
          <w:rFonts w:ascii="Arial" w:hAnsi="Arial" w:cs="Arial"/>
        </w:rPr>
      </w:pPr>
    </w:p>
    <w:p w14:paraId="40643666" w14:textId="77777777" w:rsidR="001941ED" w:rsidRPr="00943C60" w:rsidRDefault="001941ED" w:rsidP="001941ED">
      <w:pPr>
        <w:shd w:val="clear" w:color="auto" w:fill="FFFFFF"/>
        <w:spacing w:after="0" w:line="240" w:lineRule="auto"/>
        <w:jc w:val="both"/>
        <w:rPr>
          <w:rFonts w:ascii="Arial" w:hAnsi="Arial" w:cs="Arial"/>
        </w:rPr>
      </w:pPr>
    </w:p>
    <w:p w14:paraId="5F87CFBA" w14:textId="654FAF22"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Further information on the flu programme can be found here: </w:t>
      </w:r>
      <w:hyperlink r:id="rId7" w:history="1">
        <w:r w:rsidR="00943C60" w:rsidRPr="00943C60">
          <w:rPr>
            <w:rStyle w:val="Hyperlink"/>
          </w:rPr>
          <w:t>Coronavirus (england.nhs.uk)</w:t>
        </w:r>
      </w:hyperlink>
    </w:p>
    <w:p w14:paraId="78390941" w14:textId="77777777" w:rsidR="001941ED" w:rsidRPr="00943C60" w:rsidRDefault="001941ED" w:rsidP="001941ED">
      <w:pPr>
        <w:shd w:val="clear" w:color="auto" w:fill="FFFFFF"/>
        <w:spacing w:after="0" w:line="240" w:lineRule="auto"/>
        <w:jc w:val="both"/>
        <w:rPr>
          <w:rFonts w:ascii="Arial" w:hAnsi="Arial" w:cs="Arial"/>
        </w:rPr>
      </w:pPr>
    </w:p>
    <w:p w14:paraId="3F24F807"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The extract may also be used for future direct care purposes relating to the COVID-19 outbreak. The methodology NHS Digital has used to produce the SPL is explained in detail and is published on the NHS Digital SPL website page here: </w:t>
      </w:r>
    </w:p>
    <w:p w14:paraId="084BF04D" w14:textId="77777777" w:rsidR="001941ED" w:rsidRPr="00943C60" w:rsidRDefault="001941ED" w:rsidP="001941ED">
      <w:pPr>
        <w:shd w:val="clear" w:color="auto" w:fill="FFFFFF"/>
        <w:spacing w:after="0" w:line="240" w:lineRule="auto"/>
        <w:jc w:val="both"/>
        <w:rPr>
          <w:rFonts w:ascii="Arial" w:hAnsi="Arial" w:cs="Arial"/>
        </w:rPr>
      </w:pPr>
    </w:p>
    <w:p w14:paraId="644E5F96"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https://digital.nhs.uk/coronavirus/shielded-patient-list Patients </w:t>
      </w:r>
    </w:p>
    <w:p w14:paraId="2DB5DE60" w14:textId="77777777" w:rsidR="001941ED" w:rsidRPr="00943C60" w:rsidRDefault="001941ED" w:rsidP="001941ED">
      <w:pPr>
        <w:shd w:val="clear" w:color="auto" w:fill="FFFFFF"/>
        <w:spacing w:after="0" w:line="240" w:lineRule="auto"/>
        <w:jc w:val="both"/>
        <w:rPr>
          <w:rFonts w:ascii="Arial" w:hAnsi="Arial" w:cs="Arial"/>
        </w:rPr>
      </w:pPr>
    </w:p>
    <w:p w14:paraId="3520DD6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added to the SPL will be contacted by post, email (and/or SMS message where this is necessary) by the NHS on behalf of the Chief Medical Officer, Chris Whitty, to: </w:t>
      </w:r>
    </w:p>
    <w:p w14:paraId="48DA4156" w14:textId="77777777" w:rsidR="001941ED" w:rsidRPr="00943C60" w:rsidRDefault="001941ED" w:rsidP="001941ED">
      <w:pPr>
        <w:shd w:val="clear" w:color="auto" w:fill="FFFFFF"/>
        <w:spacing w:after="0" w:line="240" w:lineRule="auto"/>
        <w:jc w:val="both"/>
        <w:rPr>
          <w:rFonts w:ascii="Arial" w:hAnsi="Arial" w:cs="Arial"/>
        </w:rPr>
      </w:pPr>
    </w:p>
    <w:p w14:paraId="78094B51"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advise of the measures they can take to reduce their risk of contracting the virus and sign-post them to the Extremely Vulnerable Persons service operated by gov.uk at </w:t>
      </w:r>
      <w:hyperlink r:id="rId8" w:history="1">
        <w:r w:rsidRPr="00943C60">
          <w:rPr>
            <w:rStyle w:val="Hyperlink"/>
            <w:rFonts w:ascii="Arial" w:hAnsi="Arial" w:cs="Arial"/>
          </w:rPr>
          <w:t>https://www.gov.uk/coronavirus-extremely-vulnerable</w:t>
        </w:r>
      </w:hyperlink>
      <w:r w:rsidRPr="00943C60">
        <w:rPr>
          <w:rFonts w:ascii="Arial" w:hAnsi="Arial" w:cs="Arial"/>
        </w:rPr>
        <w:t xml:space="preserve"> </w:t>
      </w:r>
    </w:p>
    <w:p w14:paraId="179B62C8" w14:textId="77777777" w:rsidR="001941ED" w:rsidRPr="00943C60" w:rsidRDefault="001941ED" w:rsidP="001941ED">
      <w:pPr>
        <w:shd w:val="clear" w:color="auto" w:fill="FFFFFF"/>
        <w:spacing w:after="0" w:line="240" w:lineRule="auto"/>
        <w:jc w:val="both"/>
        <w:rPr>
          <w:rFonts w:ascii="Arial" w:hAnsi="Arial" w:cs="Arial"/>
        </w:rPr>
      </w:pPr>
    </w:p>
    <w:p w14:paraId="3F294B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offer a flu vaccination or to contact non-responders who remain unvaccinated (as per NHS England specifications for the service). The SPL will also be used to inform GPs of their individual patients on the SPL, by flagging those patient records on GP patient record systems. The SPL will be shared with a variety of other organisations involved in the care and support </w:t>
      </w:r>
      <w:r w:rsidRPr="00943C60">
        <w:rPr>
          <w:rFonts w:ascii="Arial" w:hAnsi="Arial" w:cs="Arial"/>
        </w:rPr>
        <w:lastRenderedPageBreak/>
        <w:t>of those patients and for planning, commissioning and research purposes associated with COVID-19. Full details of those with whom information has been shared can be found on the NHS Digital SPL website here:</w:t>
      </w:r>
    </w:p>
    <w:p w14:paraId="2E548DF0" w14:textId="77777777" w:rsidR="001941ED" w:rsidRPr="00943C60" w:rsidRDefault="004F075D" w:rsidP="001941ED">
      <w:pPr>
        <w:shd w:val="clear" w:color="auto" w:fill="FFFFFF"/>
        <w:spacing w:after="0" w:line="240" w:lineRule="auto"/>
        <w:jc w:val="both"/>
        <w:rPr>
          <w:rFonts w:ascii="Arial" w:hAnsi="Arial" w:cs="Arial"/>
        </w:rPr>
      </w:pPr>
      <w:hyperlink r:id="rId9" w:history="1">
        <w:r w:rsidR="001941ED" w:rsidRPr="00943C60">
          <w:rPr>
            <w:rStyle w:val="Hyperlink"/>
            <w:rFonts w:ascii="Arial" w:hAnsi="Arial" w:cs="Arial"/>
          </w:rPr>
          <w:t>https://digital.nhs.uk/coronavirus/shielded-patient-list/distribution</w:t>
        </w:r>
      </w:hyperlink>
      <w:r w:rsidR="001941ED" w:rsidRPr="00943C60">
        <w:rPr>
          <w:rFonts w:ascii="Arial" w:hAnsi="Arial" w:cs="Arial"/>
        </w:rPr>
        <w:t xml:space="preserve">. </w:t>
      </w:r>
    </w:p>
    <w:p w14:paraId="7CD5FB0A" w14:textId="77777777" w:rsidR="001941ED" w:rsidRPr="00943C60" w:rsidRDefault="001941ED" w:rsidP="001941ED">
      <w:pPr>
        <w:shd w:val="clear" w:color="auto" w:fill="FFFFFF"/>
        <w:spacing w:after="0" w:line="240" w:lineRule="auto"/>
        <w:jc w:val="both"/>
        <w:rPr>
          <w:rFonts w:ascii="Arial" w:hAnsi="Arial" w:cs="Arial"/>
        </w:rPr>
      </w:pPr>
    </w:p>
    <w:p w14:paraId="380C9A15"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Requests by organisations to access record level data from this collection will be subject to Independent Group Advising on the Release of Data (IGARD) consideration. Data applicants will need to demonstrate they have a lawful basis to access the data for COVID-19 purposes.</w:t>
      </w:r>
    </w:p>
    <w:p w14:paraId="567FDD6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5CFCEE" w14:textId="77777777" w:rsidR="001941ED" w:rsidRPr="00943C60" w:rsidRDefault="001941ED" w:rsidP="001941ED">
      <w:pPr>
        <w:shd w:val="clear" w:color="auto" w:fill="FFFFFF"/>
        <w:spacing w:after="0" w:line="240" w:lineRule="auto"/>
        <w:jc w:val="both"/>
        <w:rPr>
          <w:rFonts w:ascii="Arial" w:hAnsi="Arial" w:cs="Arial"/>
          <w:b/>
          <w:bCs/>
          <w:u w:val="single"/>
        </w:rPr>
      </w:pPr>
      <w:r w:rsidRPr="00943C60">
        <w:rPr>
          <w:rFonts w:ascii="Arial" w:hAnsi="Arial" w:cs="Arial"/>
          <w:b/>
          <w:bCs/>
          <w:u w:val="single"/>
        </w:rPr>
        <w:t>Benefits of the collection</w:t>
      </w:r>
    </w:p>
    <w:p w14:paraId="445FE165" w14:textId="77777777" w:rsidR="001941ED" w:rsidRPr="00943C60" w:rsidRDefault="001941ED" w:rsidP="001941ED">
      <w:pPr>
        <w:shd w:val="clear" w:color="auto" w:fill="FFFFFF"/>
        <w:spacing w:after="0" w:line="240" w:lineRule="auto"/>
        <w:jc w:val="both"/>
        <w:rPr>
          <w:rFonts w:ascii="Arial" w:hAnsi="Arial" w:cs="Arial"/>
        </w:rPr>
      </w:pPr>
    </w:p>
    <w:p w14:paraId="2D56BC9B"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Organisations, including Government, health and social care organisations need to access this vital data for a range of COVID-19 purposes, to help plan, monitor and manage the national response to the COVID-19 pandemic, which will help save lives. COVID-19 purposes for which this data may be analysed and used may include: • understanding COVID-19 and risks to public health, trends in COVID-19 and such risks, and controlling and preventing the spread of COVID-19 and such risks • 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Data will be analysed and linked to other data held by NHS Digital or held by other organisations to which access to the data is granted for COVID-19 purposes, through the process described above. Data will be collected nationally from all General Practices by NHS Digital every week. All requests to access this data will be through Data Access Request Service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the National Health Service (Control of Patient Information Regulations) 2002 (COPI), which applies to General Practices Patients facing the greatest risk if they contract COVID-19 and/or are in the moderate to high risk of complications from flu: </w:t>
      </w:r>
    </w:p>
    <w:p w14:paraId="738E59C7" w14:textId="77777777" w:rsidR="001941ED" w:rsidRPr="00943C60" w:rsidRDefault="001941ED" w:rsidP="001941ED">
      <w:pPr>
        <w:shd w:val="clear" w:color="auto" w:fill="FFFFFF"/>
        <w:spacing w:after="0" w:line="240" w:lineRule="auto"/>
        <w:jc w:val="both"/>
        <w:rPr>
          <w:rFonts w:ascii="Arial" w:hAnsi="Arial" w:cs="Arial"/>
        </w:rPr>
      </w:pPr>
    </w:p>
    <w:p w14:paraId="37170E78"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identified and known to health organisations </w:t>
      </w:r>
    </w:p>
    <w:p w14:paraId="0A92F01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have a greater awareness of the recommended preventative shielding measures </w:t>
      </w:r>
    </w:p>
    <w:p w14:paraId="42110A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follow clear advice </w:t>
      </w:r>
    </w:p>
    <w:p w14:paraId="22DEFF40"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ask for help and support, including social care support and essential food supplies, through the Extremely Vulnerable Persons service operated by gov.uk. </w:t>
      </w:r>
    </w:p>
    <w:p w14:paraId="5FF2F957" w14:textId="77777777" w:rsidR="001941ED" w:rsidRPr="00943C60" w:rsidRDefault="001941ED" w:rsidP="001941ED">
      <w:pPr>
        <w:shd w:val="clear" w:color="auto" w:fill="FFFFFF"/>
        <w:spacing w:after="0" w:line="240" w:lineRule="auto"/>
        <w:jc w:val="both"/>
        <w:rPr>
          <w:rFonts w:ascii="Arial" w:hAnsi="Arial" w:cs="Arial"/>
        </w:rPr>
      </w:pPr>
    </w:p>
    <w:p w14:paraId="07545633"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It will enable the SPL to be updated weekly to identify new patients and changes to patients on the List and will enable support provisions to be more dynamic and responsive to both social and clinical need. </w:t>
      </w:r>
    </w:p>
    <w:p w14:paraId="497BA2F7" w14:textId="77777777" w:rsidR="001941ED" w:rsidRPr="00943C60" w:rsidRDefault="001941ED" w:rsidP="001941ED">
      <w:pPr>
        <w:shd w:val="clear" w:color="auto" w:fill="FFFFFF"/>
        <w:spacing w:after="0" w:line="240" w:lineRule="auto"/>
        <w:jc w:val="both"/>
        <w:rPr>
          <w:rFonts w:ascii="Arial" w:hAnsi="Arial" w:cs="Arial"/>
        </w:rPr>
      </w:pPr>
    </w:p>
    <w:p w14:paraId="2727BF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It will also enable vital planning, commissioning, and research to be carried out for COVID-19 purposes. If patients facing the greatest risk follow advice, it is hoped that this will contribute to the delay and mitigation of the spread of COVID-19 and save lives.</w:t>
      </w:r>
    </w:p>
    <w:p w14:paraId="3AF09FBF"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C2D24B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E5B75A"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b/>
          <w:bCs/>
          <w:u w:val="single"/>
          <w:bdr w:val="none" w:sz="0" w:space="0" w:color="auto" w:frame="1"/>
          <w:lang w:eastAsia="en-GB"/>
        </w:rPr>
        <w:t>Visitors to The Practice</w:t>
      </w:r>
    </w:p>
    <w:p w14:paraId="49B7C6BF"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505911" w14:textId="1A41A45F"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 xml:space="preserve">We have an obligation to protect our staff and employees’ health, so it is reasonable for staff at </w:t>
      </w:r>
      <w:r w:rsidR="004F075D">
        <w:rPr>
          <w:rFonts w:ascii="Arial" w:hAnsi="Arial" w:cs="Arial"/>
          <w:bdr w:val="none" w:sz="0" w:space="0" w:color="auto" w:frame="1"/>
          <w:lang w:eastAsia="en-GB"/>
        </w:rPr>
        <w:t>Wingerworth Medical Centre</w:t>
      </w:r>
      <w:r w:rsidR="00355491">
        <w:rPr>
          <w:rFonts w:ascii="Arial" w:hAnsi="Arial" w:cs="Arial"/>
          <w:bdr w:val="none" w:sz="0" w:space="0" w:color="auto" w:frame="1"/>
          <w:lang w:eastAsia="en-GB"/>
        </w:rPr>
        <w:t xml:space="preserve"> </w:t>
      </w:r>
      <w:r w:rsidRPr="0014024D">
        <w:rPr>
          <w:rFonts w:ascii="Arial" w:hAnsi="Arial" w:cs="Arial"/>
          <w:bdr w:val="none" w:sz="0" w:space="0" w:color="auto" w:frame="1"/>
          <w:lang w:eastAsia="en-GB"/>
        </w:rPr>
        <w:t xml:space="preserve">to ask any visitors to our practice to tell us if they have visited a particular </w:t>
      </w:r>
      <w:proofErr w:type="gramStart"/>
      <w:r w:rsidRPr="0014024D">
        <w:rPr>
          <w:rFonts w:ascii="Arial" w:hAnsi="Arial" w:cs="Arial"/>
          <w:bdr w:val="none" w:sz="0" w:space="0" w:color="auto" w:frame="1"/>
          <w:lang w:eastAsia="en-GB"/>
        </w:rPr>
        <w:t>country,</w:t>
      </w:r>
      <w:r w:rsidR="00355491">
        <w:rPr>
          <w:rFonts w:ascii="Arial" w:hAnsi="Arial" w:cs="Arial"/>
          <w:bdr w:val="none" w:sz="0" w:space="0" w:color="auto" w:frame="1"/>
          <w:lang w:eastAsia="en-GB"/>
        </w:rPr>
        <w:t xml:space="preserve"> </w:t>
      </w:r>
      <w:r w:rsidRPr="0014024D">
        <w:rPr>
          <w:rFonts w:ascii="Arial" w:hAnsi="Arial" w:cs="Arial"/>
          <w:bdr w:val="none" w:sz="0" w:space="0" w:color="auto" w:frame="1"/>
          <w:lang w:eastAsia="en-GB"/>
        </w:rPr>
        <w:t>or</w:t>
      </w:r>
      <w:proofErr w:type="gramEnd"/>
      <w:r w:rsidRPr="0014024D">
        <w:rPr>
          <w:rFonts w:ascii="Arial" w:hAnsi="Arial" w:cs="Arial"/>
          <w:bdr w:val="none" w:sz="0" w:space="0" w:color="auto" w:frame="1"/>
          <w:lang w:eastAsia="en-GB"/>
        </w:rPr>
        <w:t xml:space="preserve"> are experiencing COVID-19 symptoms. This must only be in pre-approved circumstances and we would also ask all patients to consider government advice on the NHS 111 website and not attend the practice.</w:t>
      </w:r>
    </w:p>
    <w:p w14:paraId="6775A62F" w14:textId="77777777" w:rsidR="001941ED" w:rsidRPr="0014024D" w:rsidRDefault="001941ED" w:rsidP="001941ED">
      <w:pPr>
        <w:shd w:val="clear" w:color="auto" w:fill="FFFFFF"/>
        <w:spacing w:after="0" w:line="240" w:lineRule="auto"/>
        <w:jc w:val="both"/>
        <w:rPr>
          <w:rFonts w:ascii="Arial" w:hAnsi="Arial" w:cs="Arial"/>
          <w:lang w:eastAsia="en-GB"/>
        </w:rPr>
      </w:pPr>
    </w:p>
    <w:p w14:paraId="27753E14" w14:textId="77777777" w:rsidR="001941E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lastRenderedPageBreak/>
        <w:t>Where it is necessary for us to collect information and specific health data about visitors to our practice, we will not collect more information than we need, and we will ensure that any information collected is treated with the appropriate safeguards.</w:t>
      </w:r>
    </w:p>
    <w:p w14:paraId="57DB5969" w14:textId="77777777"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p>
    <w:p w14:paraId="1501EA50" w14:textId="77777777" w:rsidR="001941ED" w:rsidRPr="0014024D" w:rsidRDefault="001941ED" w:rsidP="001941ED">
      <w:pPr>
        <w:pStyle w:val="NormalWeb"/>
        <w:jc w:val="both"/>
        <w:rPr>
          <w:rFonts w:ascii="Arial" w:hAnsi="Arial" w:cs="Arial"/>
          <w:sz w:val="22"/>
          <w:szCs w:val="22"/>
        </w:rPr>
      </w:pPr>
    </w:p>
    <w:p w14:paraId="0586B863"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1C5C5FB8" w14:textId="77083402"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sidR="00870AF1">
        <w:rPr>
          <w:rFonts w:ascii="Arial" w:hAnsi="Arial" w:cs="Arial"/>
          <w:sz w:val="22"/>
          <w:szCs w:val="22"/>
        </w:rPr>
        <w:t>31 March 2022</w:t>
      </w:r>
      <w:r w:rsidRPr="0014024D">
        <w:rPr>
          <w:rFonts w:ascii="Arial" w:hAnsi="Arial" w:cs="Arial"/>
          <w:sz w:val="22"/>
          <w:szCs w:val="22"/>
        </w:rPr>
        <w:t xml:space="preserve"> and may be extended by The Secretary of State.  If no further notice is sent to </w:t>
      </w:r>
      <w:r w:rsidR="004F075D">
        <w:rPr>
          <w:rFonts w:ascii="Arial" w:hAnsi="Arial" w:cs="Arial"/>
          <w:sz w:val="22"/>
          <w:szCs w:val="22"/>
        </w:rPr>
        <w:t>Wingerworth Medical Centre</w:t>
      </w:r>
      <w:r>
        <w:rPr>
          <w:rFonts w:ascii="Arial" w:hAnsi="Arial" w:cs="Arial"/>
          <w:sz w:val="22"/>
          <w:szCs w:val="22"/>
        </w:rPr>
        <w:t xml:space="preserve"> </w:t>
      </w:r>
      <w:r w:rsidRPr="0014024D">
        <w:rPr>
          <w:rFonts w:ascii="Arial" w:hAnsi="Arial" w:cs="Arial"/>
          <w:sz w:val="22"/>
          <w:szCs w:val="22"/>
        </w:rPr>
        <w:t xml:space="preserve">by The Secretary of State this Notice will expire on </w:t>
      </w:r>
      <w:r w:rsidR="00B47485">
        <w:rPr>
          <w:rFonts w:ascii="Arial" w:hAnsi="Arial" w:cs="Arial"/>
          <w:sz w:val="22"/>
          <w:szCs w:val="22"/>
        </w:rPr>
        <w:t>31 March 2022</w:t>
      </w:r>
      <w:r w:rsidRPr="0014024D">
        <w:rPr>
          <w:rFonts w:ascii="Arial" w:hAnsi="Arial" w:cs="Arial"/>
          <w:sz w:val="22"/>
          <w:szCs w:val="22"/>
        </w:rPr>
        <w:t>.</w:t>
      </w:r>
    </w:p>
    <w:p w14:paraId="0F5D19AF" w14:textId="77777777" w:rsidR="00176F63" w:rsidRDefault="00176F63"/>
    <w:sectPr w:rsidR="00176F63" w:rsidSect="00A1273E">
      <w:headerReference w:type="default" r:id="rId10"/>
      <w:footerReference w:type="default" r:id="rId11"/>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360E0" w14:textId="77777777" w:rsidR="00116BE1" w:rsidRDefault="00116BE1" w:rsidP="00A24A83">
      <w:pPr>
        <w:spacing w:after="0" w:line="240" w:lineRule="auto"/>
      </w:pPr>
      <w:r>
        <w:separator/>
      </w:r>
    </w:p>
  </w:endnote>
  <w:endnote w:type="continuationSeparator" w:id="0">
    <w:p w14:paraId="4162F284" w14:textId="77777777" w:rsidR="00116BE1" w:rsidRDefault="00116BE1"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D8172" w14:textId="3EDD251D" w:rsidR="000B1E15" w:rsidRDefault="00334BCB" w:rsidP="00301BE7">
    <w:pPr>
      <w:pStyle w:val="Footer"/>
      <w:tabs>
        <w:tab w:val="clear" w:pos="9026"/>
      </w:tabs>
    </w:pPr>
    <w:r>
      <w:t>Covid-19 Privacy Notice v1.</w:t>
    </w:r>
    <w:r w:rsidR="00870AF1">
      <w:t>7</w:t>
    </w:r>
    <w:r>
      <w:tab/>
    </w:r>
    <w:r w:rsidR="00870AF1">
      <w:t>08/10/</w:t>
    </w:r>
    <w:proofErr w:type="gramStart"/>
    <w:r w:rsidR="00870AF1">
      <w:t xml:space="preserve">2021 </w:t>
    </w:r>
    <w:r>
      <w:t xml:space="preserve"> </w:t>
    </w:r>
    <w:r w:rsidR="00BE4775">
      <w:t>Wingerworth</w:t>
    </w:r>
    <w:proofErr w:type="gramEnd"/>
    <w:r w:rsidR="00BE4775">
      <w:t xml:space="preserve"> Medical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8FCC0" w14:textId="77777777" w:rsidR="00116BE1" w:rsidRDefault="00116BE1" w:rsidP="00A24A83">
      <w:pPr>
        <w:spacing w:after="0" w:line="240" w:lineRule="auto"/>
      </w:pPr>
      <w:r>
        <w:separator/>
      </w:r>
    </w:p>
  </w:footnote>
  <w:footnote w:type="continuationSeparator" w:id="0">
    <w:p w14:paraId="287CCE5B" w14:textId="77777777" w:rsidR="00116BE1" w:rsidRDefault="00116BE1"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33624" w14:textId="77777777" w:rsidR="000B1E15" w:rsidRDefault="004F075D"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2214E"/>
    <w:rsid w:val="00116BE1"/>
    <w:rsid w:val="00124B59"/>
    <w:rsid w:val="00176F63"/>
    <w:rsid w:val="001941ED"/>
    <w:rsid w:val="00334BCB"/>
    <w:rsid w:val="003542CF"/>
    <w:rsid w:val="00355491"/>
    <w:rsid w:val="0044626B"/>
    <w:rsid w:val="004F075D"/>
    <w:rsid w:val="005C0A26"/>
    <w:rsid w:val="0083424E"/>
    <w:rsid w:val="00870AF1"/>
    <w:rsid w:val="009239AF"/>
    <w:rsid w:val="009276C0"/>
    <w:rsid w:val="00943C60"/>
    <w:rsid w:val="00A24A83"/>
    <w:rsid w:val="00B47485"/>
    <w:rsid w:val="00BE4775"/>
    <w:rsid w:val="00CE1FDB"/>
    <w:rsid w:val="00D62D42"/>
    <w:rsid w:val="00DC2632"/>
    <w:rsid w:val="00DE7AF8"/>
    <w:rsid w:val="00E21CD5"/>
    <w:rsid w:val="00ED4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extremely-vulnerab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and.nhs.uk/coronavi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coronavirus/shielded-patient-list/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3766</Words>
  <Characters>21471</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HOOLE, Jane (WINGERWORTH MEDICAL CENTRE)</cp:lastModifiedBy>
  <cp:revision>2</cp:revision>
  <dcterms:created xsi:type="dcterms:W3CDTF">2021-11-17T13:42:00Z</dcterms:created>
  <dcterms:modified xsi:type="dcterms:W3CDTF">2021-11-17T13:42:00Z</dcterms:modified>
</cp:coreProperties>
</file>